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79" w:rsidRPr="00F47C4D" w:rsidRDefault="001B7251" w:rsidP="00703747">
      <w:pPr>
        <w:pStyle w:val="standaardinkolommen"/>
        <w:tabs>
          <w:tab w:val="left" w:pos="284"/>
          <w:tab w:val="left" w:pos="567"/>
          <w:tab w:val="left" w:pos="851"/>
          <w:tab w:val="left" w:pos="1134"/>
          <w:tab w:val="left" w:pos="1418"/>
        </w:tabs>
        <w:jc w:val="center"/>
        <w:rPr>
          <w:rFonts w:ascii="Verdana" w:hAnsi="Verdana"/>
          <w:b/>
          <w:sz w:val="22"/>
          <w:szCs w:val="22"/>
        </w:rPr>
      </w:pPr>
      <w:r w:rsidRPr="00F47C4D">
        <w:rPr>
          <w:rFonts w:ascii="Verdana" w:hAnsi="Verdana"/>
          <w:b/>
          <w:sz w:val="22"/>
          <w:szCs w:val="22"/>
        </w:rPr>
        <w:t>Programma Oncologie</w:t>
      </w:r>
    </w:p>
    <w:p w:rsidR="00703747" w:rsidRPr="00FD0BCE" w:rsidRDefault="00703747" w:rsidP="004E5479">
      <w:pPr>
        <w:pStyle w:val="standaardinkolommen"/>
        <w:tabs>
          <w:tab w:val="left" w:pos="284"/>
          <w:tab w:val="left" w:pos="567"/>
          <w:tab w:val="left" w:pos="851"/>
          <w:tab w:val="left" w:pos="1134"/>
          <w:tab w:val="left" w:pos="1418"/>
        </w:tabs>
        <w:rPr>
          <w:rFonts w:ascii="Verdana" w:hAnsi="Verdana"/>
        </w:rPr>
      </w:pPr>
    </w:p>
    <w:p w:rsidR="001B7251" w:rsidRPr="00FD0BCE" w:rsidRDefault="001B7251" w:rsidP="001B7251">
      <w:pPr>
        <w:rPr>
          <w:rFonts w:ascii="Verdana" w:hAnsi="Verdana"/>
          <w:sz w:val="20"/>
          <w:szCs w:val="20"/>
        </w:rPr>
      </w:pPr>
      <w:r w:rsidRPr="00FD0BCE">
        <w:rPr>
          <w:rFonts w:ascii="Verdana" w:hAnsi="Verdana"/>
          <w:b/>
          <w:sz w:val="20"/>
          <w:szCs w:val="20"/>
        </w:rPr>
        <w:t>Inleiding:</w:t>
      </w:r>
      <w:r w:rsidRPr="00FD0BCE">
        <w:rPr>
          <w:rFonts w:ascii="Verdana" w:hAnsi="Verdana"/>
          <w:b/>
          <w:sz w:val="20"/>
          <w:szCs w:val="20"/>
        </w:rPr>
        <w:br/>
      </w:r>
      <w:r w:rsidRPr="00FD0BCE">
        <w:rPr>
          <w:rFonts w:ascii="Verdana" w:hAnsi="Verdana"/>
          <w:sz w:val="20"/>
          <w:szCs w:val="20"/>
        </w:rPr>
        <w:t>Het algemene doel van deze bijscholing is de kennis van verpleegkundigen niveau 4 en 5 verbeteren m.b.t. oncologie. Zowel verpleegkundigen die intramuraal werken (bijvoorbeeld in een verpleeghuis) als extramuraal werken (bijvoorbeeld in de thuiszorg) zulle</w:t>
      </w:r>
      <w:r w:rsidR="006860C3">
        <w:rPr>
          <w:rFonts w:ascii="Verdana" w:hAnsi="Verdana"/>
          <w:sz w:val="20"/>
          <w:szCs w:val="20"/>
        </w:rPr>
        <w:t xml:space="preserve">n steeds </w:t>
      </w:r>
      <w:r w:rsidR="004230E6">
        <w:rPr>
          <w:rFonts w:ascii="Verdana" w:hAnsi="Verdana"/>
          <w:sz w:val="20"/>
          <w:szCs w:val="20"/>
        </w:rPr>
        <w:t>meer zorgvragers</w:t>
      </w:r>
      <w:r w:rsidRPr="00FD0BCE">
        <w:rPr>
          <w:rFonts w:ascii="Verdana" w:hAnsi="Verdana"/>
          <w:sz w:val="20"/>
          <w:szCs w:val="20"/>
        </w:rPr>
        <w:t xml:space="preserve"> met oncologische aandoeningen (met kanker) tegenkomen.  De oncologische zorg zal alleen maar toenemen, dit </w:t>
      </w:r>
      <w:r w:rsidR="006860C3">
        <w:rPr>
          <w:rFonts w:ascii="Verdana" w:hAnsi="Verdana"/>
          <w:sz w:val="20"/>
          <w:szCs w:val="20"/>
        </w:rPr>
        <w:t xml:space="preserve">o.a. </w:t>
      </w:r>
      <w:r w:rsidRPr="00FD0BCE">
        <w:rPr>
          <w:rFonts w:ascii="Verdana" w:hAnsi="Verdana"/>
          <w:sz w:val="20"/>
          <w:szCs w:val="20"/>
        </w:rPr>
        <w:t>mede door</w:t>
      </w:r>
      <w:r w:rsidR="006860C3">
        <w:rPr>
          <w:rFonts w:ascii="Verdana" w:hAnsi="Verdana"/>
          <w:sz w:val="20"/>
          <w:szCs w:val="20"/>
        </w:rPr>
        <w:t xml:space="preserve"> steeds meer mogelijkheden tot </w:t>
      </w:r>
      <w:r w:rsidRPr="00FD0BCE">
        <w:rPr>
          <w:rFonts w:ascii="Verdana" w:hAnsi="Verdana"/>
          <w:sz w:val="20"/>
          <w:szCs w:val="20"/>
        </w:rPr>
        <w:t xml:space="preserve">behandeling. </w:t>
      </w:r>
      <w:r w:rsidR="006860C3">
        <w:rPr>
          <w:rFonts w:ascii="Verdana" w:hAnsi="Verdana"/>
          <w:sz w:val="20"/>
          <w:szCs w:val="20"/>
        </w:rPr>
        <w:br/>
      </w:r>
      <w:r w:rsidRPr="00FD0BCE">
        <w:rPr>
          <w:rFonts w:ascii="Verdana" w:hAnsi="Verdana"/>
          <w:sz w:val="20"/>
          <w:szCs w:val="20"/>
        </w:rPr>
        <w:t xml:space="preserve">Het gevolg hiervan is dat de oncologische aandoeningen </w:t>
      </w:r>
      <w:r w:rsidR="006860C3">
        <w:rPr>
          <w:rFonts w:ascii="Verdana" w:hAnsi="Verdana"/>
          <w:sz w:val="20"/>
          <w:szCs w:val="20"/>
        </w:rPr>
        <w:t xml:space="preserve">nu al </w:t>
      </w:r>
      <w:r w:rsidRPr="00FD0BCE">
        <w:rPr>
          <w:rFonts w:ascii="Verdana" w:hAnsi="Verdana"/>
          <w:sz w:val="20"/>
          <w:szCs w:val="20"/>
        </w:rPr>
        <w:t xml:space="preserve">als chronische aandoeningen </w:t>
      </w:r>
      <w:r w:rsidR="006860C3">
        <w:rPr>
          <w:rFonts w:ascii="Verdana" w:hAnsi="Verdana"/>
          <w:sz w:val="20"/>
          <w:szCs w:val="20"/>
        </w:rPr>
        <w:t xml:space="preserve">vaak </w:t>
      </w:r>
      <w:r w:rsidRPr="00FD0BCE">
        <w:rPr>
          <w:rFonts w:ascii="Verdana" w:hAnsi="Verdana"/>
          <w:sz w:val="20"/>
          <w:szCs w:val="20"/>
        </w:rPr>
        <w:t xml:space="preserve">worden gezien. Ook door de vergrijzing verwacht men een groeiende oncologische zorgvraag.  </w:t>
      </w:r>
      <w:r w:rsidRPr="00FD0BCE">
        <w:rPr>
          <w:rFonts w:ascii="Verdana" w:hAnsi="Verdana"/>
          <w:sz w:val="20"/>
          <w:szCs w:val="20"/>
        </w:rPr>
        <w:br/>
        <w:t>De oncologische zorg is vaak een complexe zorg waarbij een specifieke, oncologische expertise nodig is. De bijscholingscursus “Oncologie” biedt de mogelijkheid om deze expertise te vergroten en nieuwe kennis op te doen.</w:t>
      </w:r>
      <w:r w:rsidR="006860C3">
        <w:rPr>
          <w:rFonts w:ascii="Verdana" w:hAnsi="Verdana"/>
          <w:sz w:val="20"/>
          <w:szCs w:val="20"/>
        </w:rPr>
        <w:t xml:space="preserve"> Deze bijscholing is geschikt voor de verpleegkundigen die al zorg verlenen aan de zorgvragers met oncologische aandoeningen </w:t>
      </w:r>
      <w:r w:rsidR="007930E2">
        <w:rPr>
          <w:rFonts w:ascii="Verdana" w:hAnsi="Verdana"/>
          <w:sz w:val="20"/>
          <w:szCs w:val="20"/>
        </w:rPr>
        <w:t>en</w:t>
      </w:r>
      <w:r w:rsidR="006860C3">
        <w:rPr>
          <w:rFonts w:ascii="Verdana" w:hAnsi="Verdana"/>
          <w:sz w:val="20"/>
          <w:szCs w:val="20"/>
        </w:rPr>
        <w:t xml:space="preserve"> ook voor de verpleegkundigen die in de toekomst willen gaan werken met de zorgvragers met oncologische aandoeningen.</w:t>
      </w:r>
      <w:r w:rsidRPr="00FD0BCE">
        <w:rPr>
          <w:rFonts w:ascii="Verdana" w:hAnsi="Verdana"/>
          <w:sz w:val="20"/>
          <w:szCs w:val="20"/>
        </w:rPr>
        <w:br/>
      </w:r>
      <w:r w:rsidRPr="00FD0BCE">
        <w:rPr>
          <w:rFonts w:ascii="Verdana" w:hAnsi="Verdana"/>
          <w:sz w:val="20"/>
          <w:szCs w:val="20"/>
        </w:rPr>
        <w:br/>
        <w:t>Bijsc</w:t>
      </w:r>
      <w:r w:rsidR="00975047">
        <w:rPr>
          <w:rFonts w:ascii="Verdana" w:hAnsi="Verdana"/>
          <w:sz w:val="20"/>
          <w:szCs w:val="20"/>
        </w:rPr>
        <w:t>holing “Oncologie” bestaat uit 3 delen. Elke deel bestaat uit 2</w:t>
      </w:r>
      <w:r w:rsidRPr="00FD0BCE">
        <w:rPr>
          <w:rFonts w:ascii="Verdana" w:hAnsi="Verdana"/>
          <w:sz w:val="20"/>
          <w:szCs w:val="20"/>
        </w:rPr>
        <w:t xml:space="preserve"> lessen van 1 uur.</w:t>
      </w:r>
    </w:p>
    <w:p w:rsidR="001B7251" w:rsidRPr="00FD0BCE" w:rsidRDefault="001B7251" w:rsidP="00703747">
      <w:pPr>
        <w:pStyle w:val="standaardinkolommen"/>
        <w:tabs>
          <w:tab w:val="left" w:pos="284"/>
          <w:tab w:val="left" w:pos="567"/>
          <w:tab w:val="left" w:pos="851"/>
          <w:tab w:val="left" w:pos="1134"/>
          <w:tab w:val="left" w:pos="1418"/>
        </w:tabs>
        <w:rPr>
          <w:rFonts w:ascii="Verdana" w:hAnsi="Verdana"/>
        </w:rPr>
      </w:pPr>
      <w:r w:rsidRPr="00FD0BCE">
        <w:rPr>
          <w:rFonts w:ascii="Verdana" w:hAnsi="Verdana"/>
          <w:b/>
        </w:rPr>
        <w:t>Doelgroep:</w:t>
      </w:r>
      <w:r w:rsidRPr="00FD0BCE">
        <w:rPr>
          <w:rFonts w:ascii="Verdana" w:hAnsi="Verdana"/>
        </w:rPr>
        <w:br/>
        <w:t>- verpleegkundige niveau 4 en 5</w:t>
      </w:r>
    </w:p>
    <w:p w:rsidR="00703747" w:rsidRDefault="001B7251" w:rsidP="00703747">
      <w:pPr>
        <w:pStyle w:val="standaardinkolommen"/>
        <w:tabs>
          <w:tab w:val="left" w:pos="284"/>
          <w:tab w:val="left" w:pos="567"/>
          <w:tab w:val="left" w:pos="851"/>
          <w:tab w:val="left" w:pos="1134"/>
          <w:tab w:val="left" w:pos="1418"/>
        </w:tabs>
        <w:rPr>
          <w:rFonts w:ascii="Verdana" w:hAnsi="Verdana"/>
        </w:rPr>
      </w:pPr>
      <w:r w:rsidRPr="00FD0BCE">
        <w:rPr>
          <w:rFonts w:ascii="Verdana" w:hAnsi="Verdana"/>
        </w:rPr>
        <w:t xml:space="preserve">- </w:t>
      </w:r>
      <w:r w:rsidR="006860C3">
        <w:rPr>
          <w:rFonts w:ascii="Verdana" w:hAnsi="Verdana"/>
        </w:rPr>
        <w:t xml:space="preserve">minimaal 10 en </w:t>
      </w:r>
      <w:r w:rsidRPr="00FD0BCE">
        <w:rPr>
          <w:rFonts w:ascii="Verdana" w:hAnsi="Verdana"/>
        </w:rPr>
        <w:t>maximaal 15 cursisten</w:t>
      </w:r>
    </w:p>
    <w:p w:rsidR="00251668" w:rsidRDefault="00251668" w:rsidP="00703747">
      <w:pPr>
        <w:pStyle w:val="standaardinkolommen"/>
        <w:tabs>
          <w:tab w:val="left" w:pos="284"/>
          <w:tab w:val="left" w:pos="567"/>
          <w:tab w:val="left" w:pos="851"/>
          <w:tab w:val="left" w:pos="1134"/>
          <w:tab w:val="left" w:pos="1418"/>
        </w:tabs>
        <w:rPr>
          <w:rFonts w:ascii="Verdana" w:hAnsi="Verdana"/>
        </w:rPr>
      </w:pPr>
    </w:p>
    <w:p w:rsidR="002B6D72" w:rsidRPr="002B6D72" w:rsidRDefault="00251668" w:rsidP="00F47C4D">
      <w:pPr>
        <w:rPr>
          <w:rFonts w:ascii="Verdana" w:hAnsi="Verdana"/>
          <w:sz w:val="20"/>
          <w:szCs w:val="20"/>
        </w:rPr>
      </w:pPr>
      <w:r w:rsidRPr="00F47C4D">
        <w:rPr>
          <w:rFonts w:ascii="Verdana" w:hAnsi="Verdana"/>
          <w:b/>
          <w:sz w:val="20"/>
          <w:szCs w:val="20"/>
        </w:rPr>
        <w:t>Bronnen:</w:t>
      </w:r>
      <w:r>
        <w:rPr>
          <w:rFonts w:ascii="Verdana" w:hAnsi="Verdana"/>
          <w:b/>
        </w:rPr>
        <w:br/>
      </w:r>
      <w:r w:rsidR="00F47C4D" w:rsidRPr="00F47C4D">
        <w:rPr>
          <w:rFonts w:ascii="Verdana" w:hAnsi="Verdana"/>
          <w:sz w:val="20"/>
          <w:szCs w:val="20"/>
        </w:rPr>
        <w:t>Spil, J.A. van, Muilekom, H.A.M. van, Walle, B.F.H. van de- van de Ge</w:t>
      </w:r>
      <w:r w:rsidR="0067053E">
        <w:rPr>
          <w:rFonts w:ascii="Verdana" w:hAnsi="Verdana"/>
          <w:sz w:val="20"/>
          <w:szCs w:val="20"/>
        </w:rPr>
        <w:t xml:space="preserve"> </w:t>
      </w:r>
      <w:bookmarkStart w:id="0" w:name="_GoBack"/>
      <w:bookmarkEnd w:id="0"/>
      <w:r w:rsidR="00F47C4D" w:rsidRPr="00F47C4D">
        <w:rPr>
          <w:rFonts w:ascii="Verdana" w:hAnsi="Verdana"/>
          <w:sz w:val="20"/>
          <w:szCs w:val="20"/>
        </w:rPr>
        <w:t>ijn. (2013) Oncologie. Handboek voor verpleegkundigen en andere hulpverleners. 2</w:t>
      </w:r>
      <w:r w:rsidR="00F47C4D" w:rsidRPr="00F47C4D">
        <w:rPr>
          <w:rFonts w:ascii="Verdana" w:hAnsi="Verdana"/>
          <w:sz w:val="20"/>
          <w:szCs w:val="20"/>
          <w:vertAlign w:val="superscript"/>
        </w:rPr>
        <w:t>e</w:t>
      </w:r>
      <w:r w:rsidR="00F47C4D" w:rsidRPr="00F47C4D">
        <w:rPr>
          <w:rFonts w:ascii="Verdana" w:hAnsi="Verdana"/>
          <w:sz w:val="20"/>
          <w:szCs w:val="20"/>
        </w:rPr>
        <w:t xml:space="preserve"> druk. Bohn Stafleu van Loghum.</w:t>
      </w:r>
      <w:r w:rsidR="00975047">
        <w:rPr>
          <w:rFonts w:ascii="Verdana" w:hAnsi="Verdana"/>
          <w:sz w:val="20"/>
          <w:szCs w:val="20"/>
        </w:rPr>
        <w:t xml:space="preserve"> </w:t>
      </w:r>
      <w:r w:rsidR="00F47C4D" w:rsidRPr="00F47C4D">
        <w:rPr>
          <w:rFonts w:ascii="Verdana" w:hAnsi="Verdana"/>
          <w:sz w:val="20"/>
          <w:szCs w:val="20"/>
        </w:rPr>
        <w:t>Houtem</w:t>
      </w:r>
      <w:r w:rsidR="00F47C4D">
        <w:rPr>
          <w:rFonts w:ascii="Verdana" w:hAnsi="Verdana"/>
          <w:sz w:val="20"/>
          <w:szCs w:val="20"/>
        </w:rPr>
        <w:t xml:space="preserve">. </w:t>
      </w:r>
      <w:r w:rsidR="00975047">
        <w:rPr>
          <w:rFonts w:ascii="Verdana" w:hAnsi="Verdana"/>
          <w:sz w:val="20"/>
          <w:szCs w:val="20"/>
        </w:rPr>
        <w:br/>
      </w:r>
      <w:r w:rsidR="00F47C4D" w:rsidRPr="00F47C4D">
        <w:rPr>
          <w:rFonts w:ascii="Verdana" w:hAnsi="Verdana"/>
          <w:sz w:val="20"/>
          <w:szCs w:val="20"/>
        </w:rPr>
        <w:t>Heycop ter Ham, C.B. van. (2013) Klinische pathologie, HBO-V. 3</w:t>
      </w:r>
      <w:r w:rsidR="00F47C4D" w:rsidRPr="00F47C4D">
        <w:rPr>
          <w:rFonts w:ascii="Verdana" w:hAnsi="Verdana"/>
          <w:sz w:val="20"/>
          <w:szCs w:val="20"/>
          <w:vertAlign w:val="superscript"/>
        </w:rPr>
        <w:t>e</w:t>
      </w:r>
      <w:r w:rsidR="00F47C4D" w:rsidRPr="00F47C4D">
        <w:rPr>
          <w:rFonts w:ascii="Verdana" w:hAnsi="Verdana"/>
          <w:sz w:val="20"/>
          <w:szCs w:val="20"/>
        </w:rPr>
        <w:t xml:space="preserve"> druk. Thieme</w:t>
      </w:r>
      <w:r w:rsidR="00F47C4D">
        <w:rPr>
          <w:rFonts w:ascii="Verdana" w:hAnsi="Verdana"/>
          <w:sz w:val="20"/>
          <w:szCs w:val="20"/>
        </w:rPr>
        <w:t xml:space="preserve"> </w:t>
      </w:r>
      <w:r w:rsidR="00F47C4D" w:rsidRPr="00F47C4D">
        <w:rPr>
          <w:rFonts w:ascii="Verdana" w:hAnsi="Verdana"/>
          <w:sz w:val="20"/>
          <w:szCs w:val="20"/>
        </w:rPr>
        <w:t>Meulenhoff. Amersfoort</w:t>
      </w:r>
      <w:r w:rsidR="00F47C4D">
        <w:rPr>
          <w:rFonts w:ascii="Verdana" w:hAnsi="Verdana"/>
          <w:sz w:val="20"/>
          <w:szCs w:val="20"/>
        </w:rPr>
        <w:t xml:space="preserve"> </w:t>
      </w:r>
      <w:r w:rsidR="00975047">
        <w:rPr>
          <w:rFonts w:ascii="Verdana" w:hAnsi="Verdana"/>
          <w:sz w:val="20"/>
          <w:szCs w:val="20"/>
        </w:rPr>
        <w:br/>
      </w:r>
      <w:r w:rsidR="00F47C4D" w:rsidRPr="00F47C4D">
        <w:rPr>
          <w:rFonts w:ascii="Verdana" w:hAnsi="Verdana"/>
          <w:sz w:val="20"/>
          <w:szCs w:val="20"/>
        </w:rPr>
        <w:t>Martini, F. H., Bartholomew, E. F. (2015). Anatomie en Fysiologie, een inleiding. Pearson Benelux.</w:t>
      </w:r>
      <w:r w:rsidR="00975047">
        <w:rPr>
          <w:rFonts w:ascii="Verdana" w:hAnsi="Verdana"/>
          <w:sz w:val="20"/>
          <w:szCs w:val="20"/>
        </w:rPr>
        <w:br/>
        <w:t>Oncologica. Het tijdschrift voor oncologieverpleegkundigen en verpleegkundig specialist oncologie (V&amp;VN).</w:t>
      </w:r>
      <w:r w:rsidR="002B6D72">
        <w:rPr>
          <w:rFonts w:ascii="Verdana" w:hAnsi="Verdana"/>
          <w:sz w:val="20"/>
          <w:szCs w:val="20"/>
        </w:rPr>
        <w:br/>
      </w:r>
      <w:r w:rsidR="002B6D72" w:rsidRPr="002B6D72">
        <w:rPr>
          <w:rFonts w:ascii="Verdana" w:hAnsi="Verdana"/>
          <w:sz w:val="20"/>
          <w:szCs w:val="20"/>
        </w:rPr>
        <w:t>Trans, voor professionals in zorg. Stichting Transmurale Zorg Den Haag en omstreken.</w:t>
      </w:r>
    </w:p>
    <w:p w:rsidR="00F47C4D" w:rsidRPr="009D487A" w:rsidRDefault="0067053E" w:rsidP="00F47C4D">
      <w:pPr>
        <w:rPr>
          <w:color w:val="000000" w:themeColor="text1"/>
          <w:sz w:val="24"/>
          <w:szCs w:val="24"/>
        </w:rPr>
      </w:pPr>
      <w:hyperlink r:id="rId5" w:history="1">
        <w:r w:rsidR="00F47C4D" w:rsidRPr="009D487A">
          <w:rPr>
            <w:rStyle w:val="Hyperlink"/>
            <w:rFonts w:ascii="Verdana" w:hAnsi="Verdana"/>
            <w:color w:val="000000" w:themeColor="text1"/>
            <w:sz w:val="20"/>
            <w:szCs w:val="20"/>
            <w:u w:val="none"/>
          </w:rPr>
          <w:t>www.iknl.nl</w:t>
        </w:r>
      </w:hyperlink>
      <w:r w:rsidR="00F47C4D" w:rsidRPr="009D487A">
        <w:rPr>
          <w:rStyle w:val="Hyperlink"/>
          <w:rFonts w:ascii="Verdana" w:hAnsi="Verdana"/>
          <w:color w:val="000000" w:themeColor="text1"/>
          <w:sz w:val="20"/>
          <w:szCs w:val="20"/>
          <w:u w:val="none"/>
        </w:rPr>
        <w:t xml:space="preserve">, </w:t>
      </w:r>
      <w:hyperlink r:id="rId6" w:history="1">
        <w:r w:rsidR="00F47C4D" w:rsidRPr="009D487A">
          <w:rPr>
            <w:rStyle w:val="Hyperlink"/>
            <w:rFonts w:ascii="Verdana" w:hAnsi="Verdana"/>
            <w:color w:val="000000" w:themeColor="text1"/>
            <w:sz w:val="20"/>
            <w:szCs w:val="20"/>
            <w:u w:val="none"/>
          </w:rPr>
          <w:t>www.oncoline.nl</w:t>
        </w:r>
      </w:hyperlink>
      <w:r w:rsidR="00F47C4D" w:rsidRPr="009D487A">
        <w:rPr>
          <w:rStyle w:val="Hyperlink"/>
          <w:rFonts w:ascii="Verdana" w:hAnsi="Verdana"/>
          <w:color w:val="000000" w:themeColor="text1"/>
          <w:sz w:val="20"/>
          <w:szCs w:val="20"/>
          <w:u w:val="none"/>
        </w:rPr>
        <w:t xml:space="preserve">, </w:t>
      </w:r>
      <w:hyperlink r:id="rId7" w:history="1">
        <w:r w:rsidR="00F47C4D" w:rsidRPr="009D487A">
          <w:rPr>
            <w:rStyle w:val="Hyperlink"/>
            <w:rFonts w:ascii="Verdana" w:hAnsi="Verdana"/>
            <w:color w:val="000000" w:themeColor="text1"/>
            <w:sz w:val="20"/>
            <w:szCs w:val="20"/>
            <w:u w:val="none"/>
          </w:rPr>
          <w:t>www.cbs.nl</w:t>
        </w:r>
      </w:hyperlink>
      <w:r w:rsidR="00F47C4D" w:rsidRPr="009D487A">
        <w:rPr>
          <w:rStyle w:val="Hyperlink"/>
          <w:rFonts w:ascii="Verdana" w:hAnsi="Verdana"/>
          <w:color w:val="000000" w:themeColor="text1"/>
          <w:sz w:val="20"/>
          <w:szCs w:val="20"/>
          <w:u w:val="none"/>
        </w:rPr>
        <w:t xml:space="preserve">, </w:t>
      </w:r>
      <w:r w:rsidR="00DB4371">
        <w:rPr>
          <w:rFonts w:ascii="Verdana" w:hAnsi="Verdana"/>
          <w:color w:val="000000" w:themeColor="text1"/>
          <w:sz w:val="20"/>
          <w:szCs w:val="20"/>
        </w:rPr>
        <w:t>www.</w:t>
      </w:r>
      <w:r w:rsidR="00F47C4D" w:rsidRPr="009D487A">
        <w:rPr>
          <w:rFonts w:ascii="Verdana" w:hAnsi="Verdana"/>
          <w:color w:val="000000" w:themeColor="text1"/>
          <w:sz w:val="20"/>
          <w:szCs w:val="20"/>
        </w:rPr>
        <w:t>cijfersoverkanker.nl</w:t>
      </w:r>
      <w:r w:rsidR="00A72D5B">
        <w:rPr>
          <w:rFonts w:ascii="Verdana" w:hAnsi="Verdana"/>
          <w:color w:val="000000" w:themeColor="text1"/>
          <w:sz w:val="20"/>
          <w:szCs w:val="20"/>
        </w:rPr>
        <w:t>,</w:t>
      </w:r>
      <w:r w:rsidR="00F47C4D" w:rsidRPr="009D487A">
        <w:rPr>
          <w:rFonts w:ascii="Verdana" w:hAnsi="Verdana"/>
          <w:color w:val="000000" w:themeColor="text1"/>
          <w:sz w:val="20"/>
          <w:szCs w:val="20"/>
        </w:rPr>
        <w:br/>
      </w:r>
      <w:hyperlink r:id="rId8" w:history="1">
        <w:r w:rsidR="00F47C4D" w:rsidRPr="009D487A">
          <w:rPr>
            <w:rStyle w:val="Hyperlink"/>
            <w:color w:val="000000" w:themeColor="text1"/>
            <w:sz w:val="24"/>
            <w:szCs w:val="24"/>
            <w:u w:val="none"/>
          </w:rPr>
          <w:t>www.oncoline.nl</w:t>
        </w:r>
      </w:hyperlink>
      <w:r w:rsidR="00F47C4D" w:rsidRPr="009D487A">
        <w:rPr>
          <w:rStyle w:val="Hyperlink"/>
          <w:color w:val="000000" w:themeColor="text1"/>
          <w:sz w:val="24"/>
          <w:szCs w:val="24"/>
          <w:u w:val="none"/>
        </w:rPr>
        <w:t xml:space="preserve">, </w:t>
      </w:r>
      <w:hyperlink r:id="rId9" w:history="1">
        <w:r w:rsidR="00F47C4D" w:rsidRPr="009D487A">
          <w:rPr>
            <w:rStyle w:val="Hyperlink"/>
            <w:color w:val="000000" w:themeColor="text1"/>
            <w:sz w:val="24"/>
            <w:szCs w:val="24"/>
            <w:u w:val="none"/>
          </w:rPr>
          <w:t>www.nvro.nl</w:t>
        </w:r>
      </w:hyperlink>
      <w:r w:rsidR="00F47C4D" w:rsidRPr="009D487A">
        <w:rPr>
          <w:color w:val="000000" w:themeColor="text1"/>
          <w:sz w:val="24"/>
          <w:szCs w:val="24"/>
        </w:rPr>
        <w:t xml:space="preserve">, </w:t>
      </w:r>
      <w:hyperlink r:id="rId10" w:history="1">
        <w:r w:rsidR="00F47C4D" w:rsidRPr="009D487A">
          <w:rPr>
            <w:rStyle w:val="Hyperlink"/>
            <w:color w:val="000000" w:themeColor="text1"/>
            <w:sz w:val="24"/>
            <w:szCs w:val="24"/>
            <w:u w:val="none"/>
          </w:rPr>
          <w:t>www.sibopmaat.nl</w:t>
        </w:r>
      </w:hyperlink>
      <w:r w:rsidR="00F47C4D" w:rsidRPr="009D487A">
        <w:rPr>
          <w:rStyle w:val="Hyperlink"/>
          <w:color w:val="000000" w:themeColor="text1"/>
          <w:sz w:val="24"/>
          <w:szCs w:val="24"/>
          <w:u w:val="none"/>
        </w:rPr>
        <w:t xml:space="preserve">, </w:t>
      </w:r>
      <w:hyperlink r:id="rId11" w:history="1">
        <w:r w:rsidR="00F47C4D" w:rsidRPr="009D487A">
          <w:rPr>
            <w:rStyle w:val="Hyperlink"/>
            <w:color w:val="000000" w:themeColor="text1"/>
            <w:sz w:val="24"/>
            <w:szCs w:val="24"/>
            <w:u w:val="none"/>
          </w:rPr>
          <w:t>www.kanker.nl</w:t>
        </w:r>
      </w:hyperlink>
      <w:r w:rsidR="00F47C4D" w:rsidRPr="009D487A">
        <w:rPr>
          <w:rStyle w:val="Hyperlink"/>
          <w:color w:val="000000" w:themeColor="text1"/>
          <w:sz w:val="24"/>
          <w:szCs w:val="24"/>
          <w:u w:val="none"/>
        </w:rPr>
        <w:t xml:space="preserve">, </w:t>
      </w:r>
      <w:hyperlink r:id="rId12" w:history="1">
        <w:r w:rsidR="009D487A" w:rsidRPr="009D487A">
          <w:rPr>
            <w:rStyle w:val="Hyperlink"/>
            <w:color w:val="000000" w:themeColor="text1"/>
            <w:sz w:val="24"/>
            <w:szCs w:val="24"/>
            <w:u w:val="none"/>
          </w:rPr>
          <w:t>www.lastmeter.nl</w:t>
        </w:r>
      </w:hyperlink>
      <w:r w:rsidR="009D487A" w:rsidRPr="009D487A">
        <w:rPr>
          <w:color w:val="000000" w:themeColor="text1"/>
          <w:sz w:val="24"/>
          <w:szCs w:val="24"/>
        </w:rPr>
        <w:t xml:space="preserve">, </w:t>
      </w:r>
      <w:hyperlink r:id="rId13" w:history="1">
        <w:r w:rsidR="009D487A" w:rsidRPr="009D487A">
          <w:rPr>
            <w:rStyle w:val="Hyperlink"/>
            <w:color w:val="000000" w:themeColor="text1"/>
            <w:sz w:val="24"/>
            <w:szCs w:val="24"/>
            <w:u w:val="none"/>
          </w:rPr>
          <w:t>www.nursing.nl</w:t>
        </w:r>
      </w:hyperlink>
      <w:r w:rsidR="009D487A" w:rsidRPr="00DB4371">
        <w:rPr>
          <w:color w:val="000000" w:themeColor="text1"/>
          <w:sz w:val="24"/>
          <w:szCs w:val="24"/>
        </w:rPr>
        <w:t xml:space="preserve">, </w:t>
      </w:r>
      <w:hyperlink r:id="rId14" w:history="1">
        <w:r w:rsidR="00DB4371" w:rsidRPr="00DB4371">
          <w:rPr>
            <w:rStyle w:val="Hyperlink"/>
            <w:color w:val="000000" w:themeColor="text1"/>
            <w:sz w:val="24"/>
            <w:szCs w:val="24"/>
            <w:u w:val="none"/>
          </w:rPr>
          <w:t>www.oncologiedagen.nl</w:t>
        </w:r>
      </w:hyperlink>
      <w:r w:rsidR="00DB4371">
        <w:rPr>
          <w:color w:val="000000" w:themeColor="text1"/>
          <w:sz w:val="24"/>
          <w:szCs w:val="24"/>
        </w:rPr>
        <w:t xml:space="preserve">, </w:t>
      </w:r>
      <w:hyperlink r:id="rId15" w:history="1">
        <w:r w:rsidR="00EB03CA" w:rsidRPr="005B3497">
          <w:rPr>
            <w:rStyle w:val="Hyperlink"/>
            <w:color w:val="000000" w:themeColor="text1"/>
            <w:sz w:val="24"/>
            <w:szCs w:val="24"/>
            <w:u w:val="none"/>
          </w:rPr>
          <w:t>www.venvn.nl</w:t>
        </w:r>
      </w:hyperlink>
      <w:r w:rsidR="00EB03CA" w:rsidRPr="005B3497">
        <w:rPr>
          <w:color w:val="000000" w:themeColor="text1"/>
          <w:sz w:val="24"/>
          <w:szCs w:val="24"/>
        </w:rPr>
        <w:t xml:space="preserve">, </w:t>
      </w:r>
      <w:hyperlink r:id="rId16" w:history="1">
        <w:r w:rsidR="005B3497" w:rsidRPr="005B3497">
          <w:rPr>
            <w:rStyle w:val="Hyperlink"/>
            <w:color w:val="000000" w:themeColor="text1"/>
            <w:sz w:val="24"/>
            <w:szCs w:val="24"/>
            <w:u w:val="none"/>
          </w:rPr>
          <w:t>www.kwf.nl</w:t>
        </w:r>
      </w:hyperlink>
      <w:r w:rsidR="005B3497" w:rsidRPr="005B3497">
        <w:rPr>
          <w:color w:val="000000" w:themeColor="text1"/>
          <w:sz w:val="24"/>
          <w:szCs w:val="24"/>
        </w:rPr>
        <w:t xml:space="preserve">, </w:t>
      </w:r>
      <w:hyperlink r:id="rId17" w:history="1">
        <w:r w:rsidR="008D3694" w:rsidRPr="008D3694">
          <w:rPr>
            <w:rStyle w:val="Hyperlink"/>
            <w:rFonts w:ascii="Verdana" w:hAnsi="Verdana"/>
            <w:color w:val="auto"/>
            <w:sz w:val="20"/>
            <w:szCs w:val="20"/>
            <w:u w:val="none"/>
          </w:rPr>
          <w:t>www.kankerbijouderen.nl</w:t>
        </w:r>
      </w:hyperlink>
      <w:r w:rsidR="008D3694" w:rsidRPr="008D3694">
        <w:rPr>
          <w:rFonts w:ascii="Verdana" w:hAnsi="Verdana"/>
          <w:sz w:val="20"/>
          <w:szCs w:val="20"/>
        </w:rPr>
        <w:t xml:space="preserve">, </w:t>
      </w:r>
      <w:r w:rsidR="005B3497" w:rsidRPr="005B3497">
        <w:rPr>
          <w:color w:val="000000" w:themeColor="text1"/>
          <w:sz w:val="24"/>
          <w:szCs w:val="24"/>
        </w:rPr>
        <w:t xml:space="preserve">www. </w:t>
      </w:r>
      <w:r w:rsidR="005B3497">
        <w:rPr>
          <w:color w:val="000000" w:themeColor="text1"/>
          <w:sz w:val="24"/>
          <w:szCs w:val="24"/>
        </w:rPr>
        <w:t>pallialine.nl</w:t>
      </w:r>
      <w:r w:rsidR="00DB46E0">
        <w:rPr>
          <w:color w:val="000000" w:themeColor="text1"/>
          <w:sz w:val="24"/>
          <w:szCs w:val="24"/>
        </w:rPr>
        <w:t xml:space="preserve">, </w:t>
      </w:r>
      <w:r w:rsidR="002B6D72">
        <w:rPr>
          <w:color w:val="000000" w:themeColor="text1"/>
          <w:sz w:val="24"/>
          <w:szCs w:val="24"/>
        </w:rPr>
        <w:t>www.transmuralezorg.nl</w:t>
      </w:r>
    </w:p>
    <w:p w:rsidR="004E5479" w:rsidRPr="00FD0BCE" w:rsidRDefault="009D4C9B" w:rsidP="00F47C4D">
      <w:pPr>
        <w:rPr>
          <w:rFonts w:ascii="Verdana" w:hAnsi="Verdana"/>
          <w:b/>
          <w:sz w:val="20"/>
          <w:szCs w:val="20"/>
        </w:rPr>
      </w:pPr>
      <w:r w:rsidRPr="00FD0BCE">
        <w:rPr>
          <w:rFonts w:ascii="Verdana" w:hAnsi="Verdana"/>
          <w:b/>
          <w:sz w:val="20"/>
          <w:szCs w:val="20"/>
        </w:rPr>
        <w:t>Programma</w:t>
      </w:r>
      <w:r w:rsidR="00D34630" w:rsidRPr="00FD0BCE">
        <w:rPr>
          <w:rFonts w:ascii="Verdana" w:hAnsi="Verdana"/>
          <w:b/>
          <w:sz w:val="20"/>
          <w:szCs w:val="20"/>
        </w:rPr>
        <w:t xml:space="preserve"> </w:t>
      </w:r>
      <w:r w:rsidR="001B7251" w:rsidRPr="00FD0BCE">
        <w:rPr>
          <w:rFonts w:ascii="Verdana" w:hAnsi="Verdana"/>
          <w:b/>
          <w:sz w:val="20"/>
          <w:szCs w:val="20"/>
        </w:rPr>
        <w:t>Oncologie</w:t>
      </w:r>
      <w:r w:rsidR="00D34630" w:rsidRPr="00FD0BCE">
        <w:rPr>
          <w:rFonts w:ascii="Verdana" w:hAnsi="Verdana"/>
          <w:b/>
          <w:sz w:val="20"/>
          <w:szCs w:val="20"/>
        </w:rPr>
        <w:t xml:space="preserve">, </w:t>
      </w:r>
      <w:r w:rsidR="001B7251" w:rsidRPr="00FD0BCE">
        <w:rPr>
          <w:rFonts w:ascii="Verdana" w:hAnsi="Verdana"/>
          <w:b/>
          <w:sz w:val="20"/>
          <w:szCs w:val="20"/>
        </w:rPr>
        <w:t>vrijdag</w:t>
      </w:r>
      <w:r w:rsidR="00D34630" w:rsidRPr="00FD0BCE">
        <w:rPr>
          <w:rFonts w:ascii="Verdana" w:hAnsi="Verdana"/>
          <w:b/>
          <w:sz w:val="20"/>
          <w:szCs w:val="20"/>
        </w:rPr>
        <w:t xml:space="preserve"> </w:t>
      </w:r>
      <w:r w:rsidR="001B7251" w:rsidRPr="00FD0BCE">
        <w:rPr>
          <w:rFonts w:ascii="Verdana" w:hAnsi="Verdana"/>
          <w:b/>
          <w:sz w:val="20"/>
          <w:szCs w:val="20"/>
        </w:rPr>
        <w:t>29</w:t>
      </w:r>
      <w:r w:rsidR="00D34630" w:rsidRPr="00FD0BCE">
        <w:rPr>
          <w:rFonts w:ascii="Verdana" w:hAnsi="Verdana"/>
          <w:b/>
          <w:sz w:val="20"/>
          <w:szCs w:val="20"/>
        </w:rPr>
        <w:t xml:space="preserve"> september 2017</w:t>
      </w:r>
    </w:p>
    <w:p w:rsidR="00714BA0" w:rsidRPr="00FD0BCE" w:rsidRDefault="001B7251"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hAnsi="Verdana"/>
        </w:rPr>
        <w:t>10:00 – 10</w:t>
      </w:r>
      <w:r w:rsidR="00714BA0" w:rsidRPr="00FD0BCE">
        <w:rPr>
          <w:rFonts w:ascii="Verdana" w:hAnsi="Verdana"/>
        </w:rPr>
        <w:t>:</w:t>
      </w:r>
      <w:r w:rsidRPr="00FD0BCE">
        <w:rPr>
          <w:rFonts w:ascii="Verdana" w:hAnsi="Verdana"/>
        </w:rPr>
        <w:t>15</w:t>
      </w:r>
      <w:r w:rsidR="00714BA0" w:rsidRPr="00FD0BCE">
        <w:rPr>
          <w:rFonts w:ascii="Verdana" w:hAnsi="Verdana"/>
        </w:rPr>
        <w:t xml:space="preserve"> uur</w:t>
      </w:r>
      <w:r w:rsidR="00714BA0" w:rsidRPr="00FD0BCE">
        <w:rPr>
          <w:rFonts w:ascii="Verdana" w:hAnsi="Verdana"/>
        </w:rPr>
        <w:br/>
      </w:r>
      <w:r w:rsidRPr="00FD0BCE">
        <w:rPr>
          <w:rFonts w:ascii="Verdana" w:eastAsiaTheme="minorHAnsi" w:hAnsi="Verdana" w:cstheme="minorBidi"/>
          <w:lang w:eastAsia="en-US"/>
        </w:rPr>
        <w:t>Ontvangst en inleiding</w:t>
      </w:r>
      <w:r w:rsidR="00714BA0" w:rsidRPr="00FD0BCE">
        <w:rPr>
          <w:rFonts w:ascii="Verdana" w:eastAsiaTheme="minorHAnsi" w:hAnsi="Verdana" w:cstheme="minorBidi"/>
          <w:lang w:eastAsia="en-US"/>
        </w:rPr>
        <w:br/>
      </w:r>
    </w:p>
    <w:p w:rsidR="001B7251" w:rsidRPr="00FD0BCE" w:rsidRDefault="001B7251"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eastAsiaTheme="minorHAnsi" w:hAnsi="Verdana" w:cstheme="minorBidi"/>
          <w:lang w:eastAsia="en-US"/>
        </w:rPr>
        <w:t>10:15</w:t>
      </w:r>
      <w:r w:rsidR="00714BA0" w:rsidRPr="00FD0BCE">
        <w:rPr>
          <w:rFonts w:ascii="Verdana" w:eastAsiaTheme="minorHAnsi" w:hAnsi="Verdana" w:cstheme="minorBidi"/>
          <w:lang w:eastAsia="en-US"/>
        </w:rPr>
        <w:t xml:space="preserve"> – 1</w:t>
      </w:r>
      <w:r w:rsidRPr="00FD0BCE">
        <w:rPr>
          <w:rFonts w:ascii="Verdana" w:eastAsiaTheme="minorHAnsi" w:hAnsi="Verdana" w:cstheme="minorBidi"/>
          <w:lang w:eastAsia="en-US"/>
        </w:rPr>
        <w:t>1:15</w:t>
      </w:r>
      <w:r w:rsidR="00714BA0" w:rsidRPr="00FD0BCE">
        <w:rPr>
          <w:rFonts w:ascii="Verdana" w:eastAsiaTheme="minorHAnsi" w:hAnsi="Verdana" w:cstheme="minorBidi"/>
          <w:lang w:eastAsia="en-US"/>
        </w:rPr>
        <w:t xml:space="preserve"> uur</w:t>
      </w:r>
    </w:p>
    <w:p w:rsidR="00C7573A" w:rsidRPr="00FD0BCE" w:rsidRDefault="001B7251" w:rsidP="001B7251">
      <w:pPr>
        <w:pStyle w:val="standaardinkolommen"/>
        <w:tabs>
          <w:tab w:val="left" w:pos="284"/>
          <w:tab w:val="left" w:pos="567"/>
          <w:tab w:val="left" w:pos="851"/>
          <w:tab w:val="left" w:pos="1134"/>
          <w:tab w:val="left" w:pos="1418"/>
        </w:tabs>
        <w:spacing w:line="240" w:lineRule="auto"/>
        <w:ind w:left="284"/>
        <w:rPr>
          <w:rFonts w:ascii="Verdana" w:hAnsi="Verdana"/>
        </w:rPr>
      </w:pPr>
      <w:r w:rsidRPr="00FD0BCE">
        <w:rPr>
          <w:rFonts w:ascii="Verdana" w:eastAsiaTheme="minorHAnsi" w:hAnsi="Verdana" w:cstheme="minorBidi"/>
          <w:lang w:eastAsia="en-US"/>
        </w:rPr>
        <w:t xml:space="preserve">Geschiedenis van kanker, </w:t>
      </w:r>
      <w:r w:rsidRPr="00FD0BCE">
        <w:rPr>
          <w:rFonts w:ascii="Verdana" w:hAnsi="Verdana"/>
        </w:rPr>
        <w:t xml:space="preserve">epidemiologie en etiologie. </w:t>
      </w:r>
      <w:r w:rsidR="007B76D4" w:rsidRPr="00FD0BCE">
        <w:rPr>
          <w:rFonts w:ascii="Verdana" w:hAnsi="Verdana"/>
        </w:rPr>
        <w:t>Basiskennis van tumorleer.</w:t>
      </w:r>
    </w:p>
    <w:p w:rsidR="007B76D4" w:rsidRPr="00FD0BCE" w:rsidRDefault="007B76D4" w:rsidP="001B7251">
      <w:pPr>
        <w:pStyle w:val="standaardinkolommen"/>
        <w:tabs>
          <w:tab w:val="left" w:pos="284"/>
          <w:tab w:val="left" w:pos="567"/>
          <w:tab w:val="left" w:pos="851"/>
          <w:tab w:val="left" w:pos="1134"/>
          <w:tab w:val="left" w:pos="1418"/>
        </w:tabs>
        <w:spacing w:line="240" w:lineRule="auto"/>
        <w:ind w:left="284"/>
        <w:rPr>
          <w:rFonts w:ascii="Verdana" w:hAnsi="Verdana"/>
        </w:rPr>
      </w:pPr>
      <w:r w:rsidRPr="00FD0BCE">
        <w:rPr>
          <w:rFonts w:ascii="Verdana" w:hAnsi="Verdana"/>
        </w:rPr>
        <w:t>Onderzoek bij verdenking op maligniteit. Casusbespreking</w:t>
      </w:r>
      <w:r w:rsidR="00C7573A" w:rsidRPr="00FD0BCE">
        <w:rPr>
          <w:rFonts w:ascii="Verdana" w:hAnsi="Verdana"/>
        </w:rPr>
        <w:t>.</w:t>
      </w:r>
    </w:p>
    <w:p w:rsidR="007B76D4" w:rsidRPr="00FD0BCE" w:rsidRDefault="007B76D4" w:rsidP="001B7251">
      <w:pPr>
        <w:pStyle w:val="standaardinkolommen"/>
        <w:tabs>
          <w:tab w:val="left" w:pos="284"/>
          <w:tab w:val="left" w:pos="567"/>
          <w:tab w:val="left" w:pos="851"/>
          <w:tab w:val="left" w:pos="1134"/>
          <w:tab w:val="left" w:pos="1418"/>
        </w:tabs>
        <w:spacing w:line="240" w:lineRule="auto"/>
        <w:ind w:left="284"/>
        <w:rPr>
          <w:rFonts w:ascii="Verdana" w:hAnsi="Verdana"/>
        </w:rPr>
      </w:pPr>
    </w:p>
    <w:p w:rsidR="007B76D4" w:rsidRPr="00FD0BCE" w:rsidRDefault="007B76D4"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eastAsiaTheme="minorHAnsi" w:hAnsi="Verdana" w:cstheme="minorBidi"/>
          <w:lang w:eastAsia="en-US"/>
        </w:rPr>
        <w:t>11:15 – 12:15 uur</w:t>
      </w:r>
      <w:r w:rsidRPr="00FD0BCE">
        <w:rPr>
          <w:rFonts w:ascii="Verdana" w:eastAsiaTheme="minorHAnsi" w:hAnsi="Verdana" w:cstheme="minorBidi"/>
          <w:lang w:eastAsia="en-US"/>
        </w:rPr>
        <w:br/>
      </w:r>
      <w:r w:rsidRPr="00FD0BCE">
        <w:rPr>
          <w:rFonts w:ascii="Verdana" w:hAnsi="Verdana"/>
        </w:rPr>
        <w:t>Behandeling maligne tumoren. De meest voorkomende bijwerkingen van radiotherapie en chemotherapie. Veilig omgaan met cyto</w:t>
      </w:r>
      <w:r w:rsidR="00A72D5B">
        <w:rPr>
          <w:rFonts w:ascii="Verdana" w:hAnsi="Verdana"/>
        </w:rPr>
        <w:t>statica. Pijnbestrijding. Casus</w:t>
      </w:r>
      <w:r w:rsidRPr="00FD0BCE">
        <w:rPr>
          <w:rFonts w:ascii="Verdana" w:hAnsi="Verdana"/>
        </w:rPr>
        <w:t>bespreking.</w:t>
      </w:r>
    </w:p>
    <w:p w:rsidR="007B76D4" w:rsidRPr="00FD0BCE" w:rsidRDefault="007B76D4" w:rsidP="007B76D4">
      <w:pPr>
        <w:pStyle w:val="standaardinkolommen"/>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p>
    <w:p w:rsidR="00714BA0" w:rsidRPr="00FD0BCE" w:rsidRDefault="007B76D4"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eastAsiaTheme="minorHAnsi" w:hAnsi="Verdana" w:cstheme="minorBidi"/>
          <w:lang w:eastAsia="en-US"/>
        </w:rPr>
        <w:t>12:15</w:t>
      </w:r>
      <w:r w:rsidR="00714BA0" w:rsidRPr="00FD0BCE">
        <w:rPr>
          <w:rFonts w:ascii="Verdana" w:eastAsiaTheme="minorHAnsi" w:hAnsi="Verdana" w:cstheme="minorBidi"/>
          <w:lang w:eastAsia="en-US"/>
        </w:rPr>
        <w:t xml:space="preserve"> – 13:00 uur</w:t>
      </w:r>
      <w:r w:rsidR="00714BA0" w:rsidRPr="00FD0BCE">
        <w:rPr>
          <w:rFonts w:ascii="Verdana" w:eastAsiaTheme="minorHAnsi" w:hAnsi="Verdana" w:cstheme="minorBidi"/>
          <w:lang w:eastAsia="en-US"/>
        </w:rPr>
        <w:br/>
        <w:t>Lunch</w:t>
      </w:r>
      <w:r w:rsidR="00714BA0" w:rsidRPr="00FD0BCE">
        <w:rPr>
          <w:rFonts w:ascii="Verdana" w:eastAsiaTheme="minorHAnsi" w:hAnsi="Verdana" w:cstheme="minorBidi"/>
          <w:lang w:eastAsia="en-US"/>
        </w:rPr>
        <w:br/>
      </w:r>
    </w:p>
    <w:p w:rsidR="00C7573A" w:rsidRPr="00FD0BCE" w:rsidRDefault="00714BA0" w:rsidP="00C7573A">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eastAsiaTheme="minorHAnsi" w:hAnsi="Verdana" w:cstheme="minorBidi"/>
          <w:lang w:eastAsia="en-US"/>
        </w:rPr>
        <w:lastRenderedPageBreak/>
        <w:t>13:00 – 14:00 uur</w:t>
      </w:r>
      <w:r w:rsidRPr="00FD0BCE">
        <w:rPr>
          <w:rFonts w:ascii="Verdana" w:eastAsiaTheme="minorHAnsi" w:hAnsi="Verdana" w:cstheme="minorBidi"/>
          <w:lang w:eastAsia="en-US"/>
        </w:rPr>
        <w:br/>
      </w:r>
      <w:r w:rsidR="00BB1236">
        <w:rPr>
          <w:rFonts w:ascii="Verdana" w:hAnsi="Verdana"/>
        </w:rPr>
        <w:t>Zorgvrager</w:t>
      </w:r>
      <w:r w:rsidR="00C7573A" w:rsidRPr="00FD0BCE">
        <w:rPr>
          <w:rFonts w:ascii="Verdana" w:hAnsi="Verdana"/>
        </w:rPr>
        <w:t xml:space="preserve"> in </w:t>
      </w:r>
      <w:r w:rsidR="00BB1236">
        <w:rPr>
          <w:rFonts w:ascii="Verdana" w:hAnsi="Verdana"/>
        </w:rPr>
        <w:t>de curatieve fase. Zorgvrager in de palliatieve fase. Zorgvrager</w:t>
      </w:r>
      <w:r w:rsidR="001A2D21">
        <w:rPr>
          <w:rFonts w:ascii="Verdana" w:hAnsi="Verdana"/>
        </w:rPr>
        <w:t xml:space="preserve"> in de terminale fase. Casus</w:t>
      </w:r>
      <w:r w:rsidR="00C7573A" w:rsidRPr="00FD0BCE">
        <w:rPr>
          <w:rFonts w:ascii="Verdana" w:hAnsi="Verdana"/>
        </w:rPr>
        <w:t>bespreking.</w:t>
      </w:r>
      <w:r w:rsidR="00C7573A" w:rsidRPr="00FD0BCE">
        <w:rPr>
          <w:rFonts w:ascii="Verdana" w:eastAsiaTheme="minorHAnsi" w:hAnsi="Verdana" w:cstheme="minorBidi"/>
          <w:lang w:eastAsia="en-US"/>
        </w:rPr>
        <w:br/>
      </w:r>
    </w:p>
    <w:p w:rsidR="00C7573A" w:rsidRPr="00FD0BCE" w:rsidRDefault="00714BA0" w:rsidP="00C7573A">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FD0BCE">
        <w:rPr>
          <w:rFonts w:ascii="Verdana" w:eastAsiaTheme="minorHAnsi" w:hAnsi="Verdana"/>
        </w:rPr>
        <w:t>14:00 – 15:00 uur</w:t>
      </w:r>
      <w:r w:rsidRPr="00FD0BCE">
        <w:rPr>
          <w:rFonts w:ascii="Verdana" w:eastAsiaTheme="minorHAnsi" w:hAnsi="Verdana"/>
        </w:rPr>
        <w:br/>
      </w:r>
      <w:r w:rsidR="00C7573A" w:rsidRPr="00FD0BCE">
        <w:rPr>
          <w:rFonts w:ascii="Verdana" w:hAnsi="Verdana"/>
        </w:rPr>
        <w:t>Mammacarcinoom en colon- of pros</w:t>
      </w:r>
      <w:r w:rsidR="00A72D5B">
        <w:rPr>
          <w:rFonts w:ascii="Verdana" w:hAnsi="Verdana"/>
        </w:rPr>
        <w:t>taatcarcinoom. Mammapoli. Casus</w:t>
      </w:r>
      <w:r w:rsidR="00C7573A" w:rsidRPr="00FD0BCE">
        <w:rPr>
          <w:rFonts w:ascii="Verdana" w:hAnsi="Verdana"/>
        </w:rPr>
        <w:t>bespreking.</w:t>
      </w:r>
      <w:r w:rsidR="00C7573A" w:rsidRPr="00FD0BCE">
        <w:rPr>
          <w:rFonts w:ascii="Verdana" w:hAnsi="Verdana"/>
        </w:rPr>
        <w:br/>
      </w:r>
    </w:p>
    <w:p w:rsidR="006860C3" w:rsidRPr="006860C3" w:rsidRDefault="006860C3"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Pr>
          <w:rFonts w:ascii="Verdana" w:eastAsiaTheme="minorHAnsi" w:hAnsi="Verdana"/>
        </w:rPr>
        <w:t>15:00-15.15</w:t>
      </w:r>
      <w:r>
        <w:rPr>
          <w:rFonts w:ascii="Verdana" w:eastAsiaTheme="minorHAnsi" w:hAnsi="Verdana"/>
        </w:rPr>
        <w:br/>
        <w:t xml:space="preserve">Pauze </w:t>
      </w:r>
      <w:r w:rsidR="009D487A">
        <w:rPr>
          <w:rFonts w:ascii="Verdana" w:eastAsiaTheme="minorHAnsi" w:hAnsi="Verdana"/>
        </w:rPr>
        <w:br/>
      </w:r>
    </w:p>
    <w:p w:rsidR="00C7573A" w:rsidRPr="00FD0BCE" w:rsidRDefault="006860C3"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Pr>
          <w:rFonts w:ascii="Verdana" w:eastAsiaTheme="minorHAnsi" w:hAnsi="Verdana"/>
        </w:rPr>
        <w:t>15:15-16:15</w:t>
      </w:r>
      <w:r w:rsidR="00E22137" w:rsidRPr="00FD0BCE">
        <w:rPr>
          <w:rFonts w:ascii="Verdana" w:eastAsiaTheme="minorHAnsi" w:hAnsi="Verdana"/>
        </w:rPr>
        <w:br/>
      </w:r>
      <w:r w:rsidR="00C7573A" w:rsidRPr="00FD0BCE">
        <w:rPr>
          <w:rFonts w:ascii="Verdana" w:hAnsi="Verdana"/>
        </w:rPr>
        <w:t>Ouderen en kanker/ shared decision. Delier in de terminale fase. Palliatieve sedatie en euthanasie</w:t>
      </w:r>
      <w:r w:rsidR="002718E4">
        <w:rPr>
          <w:rFonts w:ascii="Verdana" w:hAnsi="Verdana"/>
        </w:rPr>
        <w:t>.</w:t>
      </w:r>
      <w:r w:rsidR="00C7573A" w:rsidRPr="00FD0BCE">
        <w:rPr>
          <w:rFonts w:ascii="Verdana" w:hAnsi="Verdana"/>
        </w:rPr>
        <w:t xml:space="preserve"> Rituele rondom sterven in mul</w:t>
      </w:r>
      <w:r w:rsidR="00A72D5B">
        <w:rPr>
          <w:rFonts w:ascii="Verdana" w:hAnsi="Verdana"/>
        </w:rPr>
        <w:t>ticulturele maatschappij. Casus</w:t>
      </w:r>
      <w:r w:rsidR="00C7573A" w:rsidRPr="00FD0BCE">
        <w:rPr>
          <w:rFonts w:ascii="Verdana" w:hAnsi="Verdana"/>
        </w:rPr>
        <w:t>bespreking.</w:t>
      </w:r>
      <w:r w:rsidR="00C7573A" w:rsidRPr="00FD0BCE">
        <w:rPr>
          <w:rFonts w:ascii="Verdana" w:hAnsi="Verdana"/>
        </w:rPr>
        <w:br/>
      </w:r>
    </w:p>
    <w:p w:rsidR="006E1AF1" w:rsidRDefault="00714BA0" w:rsidP="008B4E15">
      <w:pPr>
        <w:pStyle w:val="standaardinkolommen"/>
        <w:numPr>
          <w:ilvl w:val="0"/>
          <w:numId w:val="6"/>
        </w:numPr>
        <w:tabs>
          <w:tab w:val="left" w:pos="284"/>
          <w:tab w:val="left" w:pos="567"/>
          <w:tab w:val="left" w:pos="851"/>
          <w:tab w:val="left" w:pos="1134"/>
          <w:tab w:val="left" w:pos="1418"/>
        </w:tabs>
        <w:spacing w:line="240" w:lineRule="auto"/>
        <w:ind w:left="284"/>
        <w:rPr>
          <w:rFonts w:ascii="Verdana" w:hAnsi="Verdana"/>
        </w:rPr>
      </w:pPr>
      <w:r w:rsidRPr="00FD0BCE">
        <w:rPr>
          <w:rFonts w:ascii="Verdana" w:eastAsiaTheme="minorHAnsi" w:hAnsi="Verdana"/>
        </w:rPr>
        <w:t>16:</w:t>
      </w:r>
      <w:r w:rsidR="009D487A">
        <w:rPr>
          <w:rFonts w:ascii="Verdana" w:eastAsiaTheme="minorHAnsi" w:hAnsi="Verdana"/>
        </w:rPr>
        <w:t>15-17:30</w:t>
      </w:r>
      <w:r w:rsidR="00E22137" w:rsidRPr="00FD0BCE">
        <w:rPr>
          <w:rFonts w:ascii="Verdana" w:eastAsiaTheme="minorHAnsi" w:hAnsi="Verdana"/>
        </w:rPr>
        <w:t xml:space="preserve"> </w:t>
      </w:r>
      <w:r w:rsidR="00E22137" w:rsidRPr="00FD0BCE">
        <w:rPr>
          <w:rFonts w:ascii="Verdana" w:eastAsiaTheme="minorHAnsi" w:hAnsi="Verdana"/>
        </w:rPr>
        <w:br/>
      </w:r>
      <w:r w:rsidR="00C7573A" w:rsidRPr="00FD0BCE">
        <w:rPr>
          <w:rFonts w:ascii="Verdana" w:hAnsi="Verdana"/>
        </w:rPr>
        <w:t xml:space="preserve">Hoe vertel ik aan mijn </w:t>
      </w:r>
      <w:r w:rsidR="00C7573A" w:rsidRPr="00604E96">
        <w:rPr>
          <w:rFonts w:ascii="Verdana" w:hAnsi="Verdana"/>
        </w:rPr>
        <w:t xml:space="preserve">kinderen </w:t>
      </w:r>
      <w:r w:rsidR="00C7573A" w:rsidRPr="00604E96">
        <w:rPr>
          <w:rFonts w:ascii="Verdana" w:hAnsi="Verdana"/>
          <w:color w:val="000000" w:themeColor="text1"/>
        </w:rPr>
        <w:t>dat ik kanker heb</w:t>
      </w:r>
      <w:r w:rsidR="00FD0BCE" w:rsidRPr="00604E96">
        <w:rPr>
          <w:rFonts w:ascii="Verdana" w:hAnsi="Verdana"/>
          <w:color w:val="000000" w:themeColor="text1"/>
        </w:rPr>
        <w:t xml:space="preserve">. </w:t>
      </w:r>
      <w:r w:rsidR="00C7573A" w:rsidRPr="00604E96">
        <w:rPr>
          <w:rFonts w:ascii="Verdana" w:hAnsi="Verdana"/>
          <w:color w:val="000000" w:themeColor="text1"/>
        </w:rPr>
        <w:t>Ethisch dilemma in de oncologische zorg</w:t>
      </w:r>
      <w:r w:rsidR="00FD0BCE" w:rsidRPr="00604E96">
        <w:rPr>
          <w:rFonts w:ascii="Verdana" w:hAnsi="Verdana"/>
          <w:color w:val="000000" w:themeColor="text1"/>
        </w:rPr>
        <w:t>. EHealth in de oncologische zorg.</w:t>
      </w:r>
      <w:r w:rsidR="006E1AF1" w:rsidRPr="00604E96">
        <w:rPr>
          <w:rFonts w:ascii="Verdana" w:hAnsi="Verdana"/>
          <w:color w:val="000000" w:themeColor="text1"/>
        </w:rPr>
        <w:t xml:space="preserve"> </w:t>
      </w:r>
      <w:r w:rsidR="00604E96" w:rsidRPr="00604E96">
        <w:rPr>
          <w:rFonts w:ascii="Verdana" w:hAnsi="Verdana"/>
          <w:color w:val="000000" w:themeColor="text1"/>
        </w:rPr>
        <w:t>Evidence</w:t>
      </w:r>
      <w:r w:rsidR="001A2D21">
        <w:rPr>
          <w:rFonts w:ascii="Verdana" w:hAnsi="Verdana"/>
          <w:color w:val="000000" w:themeColor="text1"/>
        </w:rPr>
        <w:t xml:space="preserve"> </w:t>
      </w:r>
      <w:r w:rsidR="00604E96" w:rsidRPr="00604E96">
        <w:rPr>
          <w:rFonts w:ascii="Verdana" w:hAnsi="Verdana"/>
          <w:color w:val="000000" w:themeColor="text1"/>
        </w:rPr>
        <w:t>-</w:t>
      </w:r>
      <w:r w:rsidR="001A2D21">
        <w:rPr>
          <w:rFonts w:ascii="Verdana" w:hAnsi="Verdana"/>
          <w:color w:val="000000" w:themeColor="text1"/>
        </w:rPr>
        <w:t xml:space="preserve"> </w:t>
      </w:r>
      <w:r w:rsidR="00604E96" w:rsidRPr="00604E96">
        <w:rPr>
          <w:rFonts w:ascii="Verdana" w:hAnsi="Verdana"/>
          <w:color w:val="000000" w:themeColor="text1"/>
        </w:rPr>
        <w:t>based</w:t>
      </w:r>
      <w:r w:rsidR="00A72D5B">
        <w:rPr>
          <w:rFonts w:ascii="Verdana" w:hAnsi="Verdana"/>
          <w:color w:val="000000" w:themeColor="text1"/>
        </w:rPr>
        <w:t xml:space="preserve"> </w:t>
      </w:r>
      <w:r w:rsidR="00604E96" w:rsidRPr="00604E96">
        <w:rPr>
          <w:rFonts w:ascii="Verdana" w:hAnsi="Verdana"/>
          <w:color w:val="000000" w:themeColor="text1"/>
        </w:rPr>
        <w:t>en oncolog</w:t>
      </w:r>
      <w:r w:rsidR="00604E96">
        <w:rPr>
          <w:rFonts w:ascii="Verdana" w:hAnsi="Verdana"/>
          <w:color w:val="000000" w:themeColor="text1"/>
        </w:rPr>
        <w:t>ie: bewegen bij chemotherapie (OncoM</w:t>
      </w:r>
      <w:r w:rsidR="00604E96" w:rsidRPr="00604E96">
        <w:rPr>
          <w:rFonts w:ascii="Verdana" w:hAnsi="Verdana"/>
          <w:color w:val="000000" w:themeColor="text1"/>
        </w:rPr>
        <w:t xml:space="preserve">ove). </w:t>
      </w:r>
      <w:r w:rsidR="00A72D5B">
        <w:rPr>
          <w:rFonts w:ascii="Verdana" w:hAnsi="Verdana"/>
          <w:color w:val="000000" w:themeColor="text1"/>
        </w:rPr>
        <w:br/>
      </w:r>
      <w:r w:rsidR="00C7573A" w:rsidRPr="00604E96">
        <w:rPr>
          <w:rFonts w:ascii="Verdana" w:hAnsi="Verdana"/>
          <w:color w:val="000000" w:themeColor="text1"/>
        </w:rPr>
        <w:t>Ruimte voor vragen vanuit de cursisten</w:t>
      </w:r>
      <w:r w:rsidR="00FD0BCE" w:rsidRPr="00604E96">
        <w:rPr>
          <w:rFonts w:ascii="Verdana" w:hAnsi="Verdana"/>
          <w:color w:val="000000" w:themeColor="text1"/>
        </w:rPr>
        <w:t xml:space="preserve">. </w:t>
      </w:r>
      <w:r w:rsidR="00604E96" w:rsidRPr="00604E96">
        <w:rPr>
          <w:rFonts w:ascii="Verdana" w:hAnsi="Verdana"/>
          <w:color w:val="000000" w:themeColor="text1"/>
        </w:rPr>
        <w:br/>
      </w:r>
      <w:r w:rsidR="00C7573A" w:rsidRPr="00604E96">
        <w:rPr>
          <w:rFonts w:ascii="Verdana" w:hAnsi="Verdana"/>
          <w:color w:val="000000" w:themeColor="text1"/>
        </w:rPr>
        <w:t>Kahoot vragen/ toets je eigen kennis</w:t>
      </w:r>
      <w:r w:rsidR="009D487A">
        <w:rPr>
          <w:rFonts w:ascii="Verdana" w:hAnsi="Verdana"/>
        </w:rPr>
        <w:br/>
      </w:r>
    </w:p>
    <w:p w:rsidR="00BA55E1" w:rsidRDefault="009D487A" w:rsidP="009D487A">
      <w:pPr>
        <w:pStyle w:val="standaardinkolommen"/>
        <w:numPr>
          <w:ilvl w:val="0"/>
          <w:numId w:val="6"/>
        </w:numPr>
        <w:tabs>
          <w:tab w:val="left" w:pos="284"/>
          <w:tab w:val="left" w:pos="567"/>
          <w:tab w:val="left" w:pos="851"/>
          <w:tab w:val="left" w:pos="1134"/>
          <w:tab w:val="left" w:pos="1418"/>
        </w:tabs>
        <w:spacing w:line="240" w:lineRule="auto"/>
        <w:ind w:left="284"/>
        <w:rPr>
          <w:rFonts w:ascii="Verdana" w:hAnsi="Verdana"/>
        </w:rPr>
      </w:pPr>
      <w:r>
        <w:rPr>
          <w:rFonts w:ascii="Verdana" w:hAnsi="Verdana"/>
        </w:rPr>
        <w:t>17:30-18:00</w:t>
      </w:r>
      <w:r>
        <w:rPr>
          <w:rFonts w:ascii="Verdana" w:hAnsi="Verdana"/>
        </w:rPr>
        <w:br/>
      </w:r>
      <w:r w:rsidR="002B6B9F">
        <w:rPr>
          <w:rFonts w:ascii="Verdana" w:hAnsi="Verdana"/>
        </w:rPr>
        <w:t xml:space="preserve">Evaluatie bijscholing, </w:t>
      </w:r>
      <w:r w:rsidR="004E5479" w:rsidRPr="009D487A">
        <w:rPr>
          <w:rFonts w:ascii="Verdana" w:eastAsiaTheme="minorHAnsi" w:hAnsi="Verdana" w:cstheme="minorBidi"/>
          <w:lang w:eastAsia="en-US"/>
        </w:rPr>
        <w:t>certificering</w:t>
      </w:r>
      <w:r>
        <w:rPr>
          <w:rFonts w:ascii="Verdana" w:eastAsiaTheme="minorHAnsi" w:hAnsi="Verdana" w:cstheme="minorBidi"/>
          <w:lang w:eastAsia="en-US"/>
        </w:rPr>
        <w:t xml:space="preserve"> en afsluiting</w:t>
      </w:r>
      <w:r w:rsidR="00E83A26" w:rsidRPr="009D487A">
        <w:rPr>
          <w:rFonts w:ascii="Verdana" w:eastAsiaTheme="minorHAnsi" w:hAnsi="Verdana" w:cstheme="minorBidi"/>
          <w:lang w:eastAsia="en-US"/>
        </w:rPr>
        <w:t>.</w:t>
      </w:r>
      <w:r w:rsidR="009D4C9B" w:rsidRPr="009D487A">
        <w:rPr>
          <w:rFonts w:ascii="Verdana" w:eastAsiaTheme="minorHAnsi" w:hAnsi="Verdana" w:cstheme="minorBidi"/>
          <w:lang w:eastAsia="en-US"/>
        </w:rPr>
        <w:br/>
      </w:r>
    </w:p>
    <w:p w:rsidR="002B6B9F" w:rsidRDefault="002B6B9F" w:rsidP="002718E4">
      <w:pPr>
        <w:pStyle w:val="Normaalweb"/>
        <w:shd w:val="clear" w:color="auto" w:fill="FFFFFF"/>
        <w:ind w:left="720"/>
        <w:rPr>
          <w:rFonts w:ascii="Calibri" w:hAnsi="Calibri" w:cs="Calibri"/>
          <w:color w:val="505050"/>
          <w:sz w:val="24"/>
          <w:szCs w:val="24"/>
        </w:rPr>
      </w:pPr>
      <w:r>
        <w:rPr>
          <w:rFonts w:ascii="Calibri" w:hAnsi="Calibri" w:cs="Calibri"/>
          <w:color w:val="505050"/>
          <w:sz w:val="24"/>
          <w:szCs w:val="24"/>
        </w:rPr>
        <w:br/>
      </w:r>
      <w:r>
        <w:rPr>
          <w:rFonts w:ascii="Calibri" w:hAnsi="Calibri" w:cs="Calibri"/>
          <w:color w:val="505050"/>
          <w:sz w:val="24"/>
          <w:szCs w:val="24"/>
        </w:rPr>
        <w:br/>
      </w:r>
    </w:p>
    <w:p w:rsidR="00F20D9B" w:rsidRDefault="00F20D9B" w:rsidP="00F20D9B">
      <w:pPr>
        <w:pStyle w:val="Normaalweb"/>
        <w:shd w:val="clear" w:color="auto" w:fill="FFFFFF"/>
        <w:ind w:left="360"/>
        <w:rPr>
          <w:rFonts w:ascii="Calibri" w:hAnsi="Calibri" w:cs="Calibri"/>
          <w:color w:val="505050"/>
          <w:sz w:val="24"/>
          <w:szCs w:val="24"/>
        </w:rPr>
      </w:pPr>
      <w:r>
        <w:rPr>
          <w:rFonts w:ascii="Calibri" w:hAnsi="Calibri" w:cs="Calibri"/>
          <w:color w:val="505050"/>
          <w:sz w:val="24"/>
          <w:szCs w:val="24"/>
        </w:rPr>
        <w:t xml:space="preserve">. </w:t>
      </w:r>
      <w:r>
        <w:rPr>
          <w:rFonts w:ascii="Calibri" w:hAnsi="Calibri" w:cs="Calibri"/>
          <w:color w:val="505050"/>
          <w:sz w:val="24"/>
          <w:szCs w:val="24"/>
        </w:rPr>
        <w:br/>
      </w:r>
      <w:r>
        <w:rPr>
          <w:rFonts w:ascii="Calibri" w:hAnsi="Calibri" w:cs="Calibri"/>
          <w:color w:val="505050"/>
          <w:sz w:val="24"/>
          <w:szCs w:val="24"/>
        </w:rPr>
        <w:br/>
      </w:r>
    </w:p>
    <w:p w:rsidR="002B6B9F" w:rsidRPr="009D487A" w:rsidRDefault="002B6B9F" w:rsidP="002B6B9F">
      <w:pPr>
        <w:pStyle w:val="standaardinkolommen"/>
        <w:tabs>
          <w:tab w:val="left" w:pos="284"/>
          <w:tab w:val="left" w:pos="567"/>
          <w:tab w:val="left" w:pos="851"/>
          <w:tab w:val="left" w:pos="1134"/>
          <w:tab w:val="left" w:pos="1418"/>
        </w:tabs>
        <w:spacing w:line="240" w:lineRule="auto"/>
        <w:rPr>
          <w:rFonts w:ascii="Verdana" w:hAnsi="Verdana"/>
        </w:rPr>
      </w:pPr>
    </w:p>
    <w:sectPr w:rsidR="002B6B9F" w:rsidRPr="009D487A" w:rsidSect="006E1AF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D6F"/>
    <w:multiLevelType w:val="hybridMultilevel"/>
    <w:tmpl w:val="6CEAD2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004EE"/>
    <w:multiLevelType w:val="hybridMultilevel"/>
    <w:tmpl w:val="B6FEC4E6"/>
    <w:lvl w:ilvl="0" w:tplc="A2CE57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B727E"/>
    <w:multiLevelType w:val="hybridMultilevel"/>
    <w:tmpl w:val="98FC77E0"/>
    <w:lvl w:ilvl="0" w:tplc="8EF284F8">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2C503D38"/>
    <w:multiLevelType w:val="hybridMultilevel"/>
    <w:tmpl w:val="38F68256"/>
    <w:lvl w:ilvl="0" w:tplc="A8487392">
      <w:start w:val="2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8C0A1A"/>
    <w:multiLevelType w:val="hybridMultilevel"/>
    <w:tmpl w:val="8F3A21E0"/>
    <w:lvl w:ilvl="0" w:tplc="F18E5CEC">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4A40160"/>
    <w:multiLevelType w:val="hybridMultilevel"/>
    <w:tmpl w:val="9E48C456"/>
    <w:lvl w:ilvl="0" w:tplc="A2CE57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DD1A09"/>
    <w:multiLevelType w:val="singleLevel"/>
    <w:tmpl w:val="F18E5CEC"/>
    <w:lvl w:ilvl="0">
      <w:start w:val="1"/>
      <w:numFmt w:val="bullet"/>
      <w:lvlText w:val=""/>
      <w:lvlJc w:val="left"/>
      <w:pPr>
        <w:tabs>
          <w:tab w:val="num" w:pos="360"/>
        </w:tabs>
        <w:ind w:left="284" w:hanging="284"/>
      </w:pPr>
      <w:rPr>
        <w:rFonts w:ascii="Symbol" w:hAnsi="Symbol"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79"/>
    <w:rsid w:val="001033FF"/>
    <w:rsid w:val="00146CF2"/>
    <w:rsid w:val="001A2D21"/>
    <w:rsid w:val="001B7251"/>
    <w:rsid w:val="001D47F2"/>
    <w:rsid w:val="00251668"/>
    <w:rsid w:val="002718E4"/>
    <w:rsid w:val="002B6B9F"/>
    <w:rsid w:val="002B6D72"/>
    <w:rsid w:val="003818BB"/>
    <w:rsid w:val="004230E6"/>
    <w:rsid w:val="004652CA"/>
    <w:rsid w:val="004C5D55"/>
    <w:rsid w:val="004E5479"/>
    <w:rsid w:val="00543330"/>
    <w:rsid w:val="005B3497"/>
    <w:rsid w:val="00604E96"/>
    <w:rsid w:val="00635FEA"/>
    <w:rsid w:val="00667B1A"/>
    <w:rsid w:val="0067053E"/>
    <w:rsid w:val="006860C3"/>
    <w:rsid w:val="006E1AF1"/>
    <w:rsid w:val="00703747"/>
    <w:rsid w:val="00712C76"/>
    <w:rsid w:val="00714BA0"/>
    <w:rsid w:val="007727C4"/>
    <w:rsid w:val="007930E2"/>
    <w:rsid w:val="007B76D4"/>
    <w:rsid w:val="008650C9"/>
    <w:rsid w:val="00866E99"/>
    <w:rsid w:val="008B4E15"/>
    <w:rsid w:val="008D3694"/>
    <w:rsid w:val="00955EAE"/>
    <w:rsid w:val="00975047"/>
    <w:rsid w:val="009D487A"/>
    <w:rsid w:val="009D4C9B"/>
    <w:rsid w:val="00A72D5B"/>
    <w:rsid w:val="00BA55E1"/>
    <w:rsid w:val="00BB1236"/>
    <w:rsid w:val="00C03582"/>
    <w:rsid w:val="00C631C3"/>
    <w:rsid w:val="00C7573A"/>
    <w:rsid w:val="00D34630"/>
    <w:rsid w:val="00DB4371"/>
    <w:rsid w:val="00DB46E0"/>
    <w:rsid w:val="00E22137"/>
    <w:rsid w:val="00E83A26"/>
    <w:rsid w:val="00EB03CA"/>
    <w:rsid w:val="00EE2645"/>
    <w:rsid w:val="00F20D9B"/>
    <w:rsid w:val="00F47C4D"/>
    <w:rsid w:val="00FA6467"/>
    <w:rsid w:val="00FB0315"/>
    <w:rsid w:val="00FD0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8162"/>
  <w15:chartTrackingRefBased/>
  <w15:docId w15:val="{8C013B99-63BA-4562-8B92-4E39B80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inkolommen">
    <w:name w:val="standaard in kolommen"/>
    <w:basedOn w:val="Standaard"/>
    <w:rsid w:val="004E5479"/>
    <w:pPr>
      <w:spacing w:after="0" w:line="280" w:lineRule="atLeast"/>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9D4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C9B"/>
    <w:rPr>
      <w:rFonts w:ascii="Tahoma" w:hAnsi="Tahoma" w:cs="Tahoma"/>
      <w:sz w:val="16"/>
      <w:szCs w:val="16"/>
    </w:rPr>
  </w:style>
  <w:style w:type="paragraph" w:customStyle="1" w:styleId="standaardintrainingsbeschrijvingen">
    <w:name w:val="standaard (in trainingsbeschrijvingen)"/>
    <w:rsid w:val="009D4C9B"/>
    <w:pPr>
      <w:spacing w:after="0" w:line="320" w:lineRule="atLeast"/>
      <w:jc w:val="both"/>
    </w:pPr>
    <w:rPr>
      <w:rFonts w:ascii="Arial" w:eastAsia="Times New Roman" w:hAnsi="Arial" w:cs="Times New Roman"/>
      <w:noProof/>
      <w:szCs w:val="20"/>
      <w:lang w:eastAsia="nl-NL"/>
    </w:rPr>
  </w:style>
  <w:style w:type="paragraph" w:styleId="Lijstalinea">
    <w:name w:val="List Paragraph"/>
    <w:basedOn w:val="Standaard"/>
    <w:uiPriority w:val="34"/>
    <w:qFormat/>
    <w:rsid w:val="004C5D55"/>
    <w:pPr>
      <w:ind w:left="720"/>
      <w:contextualSpacing/>
    </w:pPr>
  </w:style>
  <w:style w:type="character" w:styleId="Hyperlink">
    <w:name w:val="Hyperlink"/>
    <w:basedOn w:val="Standaardalinea-lettertype"/>
    <w:uiPriority w:val="99"/>
    <w:unhideWhenUsed/>
    <w:rsid w:val="00F47C4D"/>
    <w:rPr>
      <w:color w:val="0563C1" w:themeColor="hyperlink"/>
      <w:u w:val="single"/>
    </w:rPr>
  </w:style>
  <w:style w:type="character" w:styleId="Onopgelostemelding">
    <w:name w:val="Unresolved Mention"/>
    <w:basedOn w:val="Standaardalinea-lettertype"/>
    <w:uiPriority w:val="99"/>
    <w:semiHidden/>
    <w:unhideWhenUsed/>
    <w:rsid w:val="00F47C4D"/>
    <w:rPr>
      <w:color w:val="808080"/>
      <w:shd w:val="clear" w:color="auto" w:fill="E6E6E6"/>
    </w:rPr>
  </w:style>
  <w:style w:type="character" w:styleId="Zwaar">
    <w:name w:val="Strong"/>
    <w:basedOn w:val="Standaardalinea-lettertype"/>
    <w:uiPriority w:val="22"/>
    <w:qFormat/>
    <w:rsid w:val="002B6B9F"/>
    <w:rPr>
      <w:b/>
      <w:bCs/>
    </w:rPr>
  </w:style>
  <w:style w:type="paragraph" w:styleId="Normaalweb">
    <w:name w:val="Normal (Web)"/>
    <w:basedOn w:val="Standaard"/>
    <w:uiPriority w:val="99"/>
    <w:semiHidden/>
    <w:unhideWhenUsed/>
    <w:rsid w:val="002B6B9F"/>
    <w:pPr>
      <w:spacing w:before="100" w:beforeAutospacing="1" w:after="100" w:afterAutospacing="1" w:line="300" w:lineRule="atLeast"/>
    </w:pPr>
    <w:rPr>
      <w:rFonts w:ascii="Times New Roman" w:eastAsia="Times New Roman" w:hAnsi="Times New Roman" w:cs="Times New Roman"/>
      <w:sz w:val="38"/>
      <w:szCs w:val="3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93017">
      <w:bodyDiv w:val="1"/>
      <w:marLeft w:val="0"/>
      <w:marRight w:val="0"/>
      <w:marTop w:val="0"/>
      <w:marBottom w:val="0"/>
      <w:divBdr>
        <w:top w:val="none" w:sz="0" w:space="0" w:color="auto"/>
        <w:left w:val="none" w:sz="0" w:space="0" w:color="auto"/>
        <w:bottom w:val="none" w:sz="0" w:space="0" w:color="auto"/>
        <w:right w:val="none" w:sz="0" w:space="0" w:color="auto"/>
      </w:divBdr>
      <w:divsChild>
        <w:div w:id="1630281289">
          <w:marLeft w:val="0"/>
          <w:marRight w:val="0"/>
          <w:marTop w:val="0"/>
          <w:marBottom w:val="0"/>
          <w:divBdr>
            <w:top w:val="none" w:sz="0" w:space="0" w:color="auto"/>
            <w:left w:val="none" w:sz="0" w:space="0" w:color="auto"/>
            <w:bottom w:val="none" w:sz="0" w:space="0" w:color="auto"/>
            <w:right w:val="none" w:sz="0" w:space="0" w:color="auto"/>
          </w:divBdr>
          <w:divsChild>
            <w:div w:id="1112434951">
              <w:marLeft w:val="0"/>
              <w:marRight w:val="0"/>
              <w:marTop w:val="0"/>
              <w:marBottom w:val="0"/>
              <w:divBdr>
                <w:top w:val="none" w:sz="0" w:space="0" w:color="auto"/>
                <w:left w:val="none" w:sz="0" w:space="0" w:color="auto"/>
                <w:bottom w:val="none" w:sz="0" w:space="0" w:color="auto"/>
                <w:right w:val="none" w:sz="0" w:space="0" w:color="auto"/>
              </w:divBdr>
              <w:divsChild>
                <w:div w:id="248346230">
                  <w:marLeft w:val="0"/>
                  <w:marRight w:val="0"/>
                  <w:marTop w:val="0"/>
                  <w:marBottom w:val="0"/>
                  <w:divBdr>
                    <w:top w:val="none" w:sz="0" w:space="0" w:color="auto"/>
                    <w:left w:val="none" w:sz="0" w:space="0" w:color="auto"/>
                    <w:bottom w:val="none" w:sz="0" w:space="0" w:color="auto"/>
                    <w:right w:val="none" w:sz="0" w:space="0" w:color="auto"/>
                  </w:divBdr>
                  <w:divsChild>
                    <w:div w:id="1729650685">
                      <w:marLeft w:val="0"/>
                      <w:marRight w:val="0"/>
                      <w:marTop w:val="0"/>
                      <w:marBottom w:val="0"/>
                      <w:divBdr>
                        <w:top w:val="none" w:sz="0" w:space="0" w:color="auto"/>
                        <w:left w:val="none" w:sz="0" w:space="0" w:color="auto"/>
                        <w:bottom w:val="none" w:sz="0" w:space="0" w:color="auto"/>
                        <w:right w:val="none" w:sz="0" w:space="0" w:color="auto"/>
                      </w:divBdr>
                      <w:divsChild>
                        <w:div w:id="270743712">
                          <w:marLeft w:val="10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line.nl" TargetMode="External"/><Relationship Id="rId13" Type="http://schemas.openxmlformats.org/officeDocument/2006/relationships/hyperlink" Target="http://www.nursing.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s.nl" TargetMode="External"/><Relationship Id="rId12" Type="http://schemas.openxmlformats.org/officeDocument/2006/relationships/hyperlink" Target="http://www.lastmeter.nl" TargetMode="External"/><Relationship Id="rId17" Type="http://schemas.openxmlformats.org/officeDocument/2006/relationships/hyperlink" Target="http://www.kankerbijouderen.nl" TargetMode="External"/><Relationship Id="rId2" Type="http://schemas.openxmlformats.org/officeDocument/2006/relationships/styles" Target="styles.xml"/><Relationship Id="rId16" Type="http://schemas.openxmlformats.org/officeDocument/2006/relationships/hyperlink" Target="http://www.kwf.nl" TargetMode="External"/><Relationship Id="rId1" Type="http://schemas.openxmlformats.org/officeDocument/2006/relationships/numbering" Target="numbering.xml"/><Relationship Id="rId6" Type="http://schemas.openxmlformats.org/officeDocument/2006/relationships/hyperlink" Target="http://www.oncoline.nl" TargetMode="External"/><Relationship Id="rId11" Type="http://schemas.openxmlformats.org/officeDocument/2006/relationships/hyperlink" Target="http://www.kanker.nl" TargetMode="External"/><Relationship Id="rId5" Type="http://schemas.openxmlformats.org/officeDocument/2006/relationships/hyperlink" Target="http://www.ikn.nl" TargetMode="External"/><Relationship Id="rId15" Type="http://schemas.openxmlformats.org/officeDocument/2006/relationships/hyperlink" Target="http://www.venvn.nl" TargetMode="External"/><Relationship Id="rId10" Type="http://schemas.openxmlformats.org/officeDocument/2006/relationships/hyperlink" Target="http://www.sibopmaat.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vro.nl" TargetMode="External"/><Relationship Id="rId14" Type="http://schemas.openxmlformats.org/officeDocument/2006/relationships/hyperlink" Target="http://www.oncologied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MedivusBijNascholing</dc:creator>
  <cp:keywords/>
  <dc:description/>
  <cp:lastModifiedBy>MedivusBijNascholing</cp:lastModifiedBy>
  <cp:revision>3</cp:revision>
  <dcterms:created xsi:type="dcterms:W3CDTF">2017-07-17T07:26:00Z</dcterms:created>
  <dcterms:modified xsi:type="dcterms:W3CDTF">2017-07-17T08:13:00Z</dcterms:modified>
</cp:coreProperties>
</file>